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18" w:rsidRPr="00B93934" w:rsidRDefault="001C6018" w:rsidP="00B9393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B93934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Pr="00B93934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ab/>
      </w:r>
      <w:r w:rsidR="00212695" w:rsidRPr="00B93934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5F7DAC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การ</w:t>
      </w:r>
      <w:r w:rsidR="00212695" w:rsidRPr="00B93934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จัดการ</w:t>
      </w:r>
      <w:r w:rsidR="005F7DAC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ขยะ</w:t>
      </w:r>
      <w:r w:rsidR="00212695" w:rsidRPr="00B93934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มูลฝอย</w:t>
      </w:r>
    </w:p>
    <w:p w:rsidR="001C6018" w:rsidRPr="000D5D86" w:rsidRDefault="001C6018" w:rsidP="00B93934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C6018" w:rsidRPr="00B93934" w:rsidRDefault="001C6018" w:rsidP="008B321C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0D5D8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0D5D8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ขั้นตอน</w:t>
      </w:r>
      <w:r w:rsidR="00B93934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="00B93934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เตรียมการ</w:t>
      </w:r>
    </w:p>
    <w:p w:rsidR="001C6018" w:rsidRPr="00C926AA" w:rsidRDefault="001C6018" w:rsidP="00EC01D1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E21A8B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</w:t>
      </w:r>
      <w:r w:rsidRPr="00E21A8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จากแบบสำรวจ</w:t>
      </w:r>
      <w:r w:rsidR="00CC10D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Pr="00C926A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มาพิจารณา โดยการตรวจสอบเอกสาร การสัมภาษณ์และการตรวจสอบการปฏิบัติงานตาม</w:t>
      </w:r>
      <w:r w:rsidR="00CC10D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Pr="00C926A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แนวทางที่ได้กำหนดไว้ใน</w:t>
      </w:r>
      <w:r w:rsidRPr="00C926AA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มูลฝอย</w:t>
      </w:r>
      <w:r w:rsidR="00A62F13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ติดเชื้อ</w:t>
      </w:r>
      <w:r w:rsidR="00C3795D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โดยระบบเตาเผา</w:t>
      </w:r>
      <w:r w:rsidRPr="00C926A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</w:t>
      </w:r>
      <w:r w:rsidR="00CC10D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Pr="00C926A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ควรมีขั้นตอน</w:t>
      </w:r>
      <w:r w:rsidR="00B93934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C926A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ดังนี้</w:t>
      </w:r>
    </w:p>
    <w:p w:rsidR="001C6018" w:rsidRPr="00C926AA" w:rsidRDefault="001C6018" w:rsidP="006E0E62">
      <w:pPr>
        <w:pStyle w:val="a4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B93934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สำรวจและแบบสำรวจ</w:t>
      </w:r>
    </w:p>
    <w:p w:rsidR="001C6018" w:rsidRPr="00C926AA" w:rsidRDefault="001C6018" w:rsidP="006E0E62">
      <w:pPr>
        <w:pStyle w:val="a4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926A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ที่เกี่ยวข้อง</w:t>
      </w:r>
    </w:p>
    <w:p w:rsidR="001C6018" w:rsidRPr="00B93934" w:rsidRDefault="001C6018" w:rsidP="00B93934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3.2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B9393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</w:t>
      </w:r>
      <w:r w:rsidR="005F7DAC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ประเมินระบบการจัดการมูลฝอยติดเชื้อ</w:t>
      </w:r>
      <w:r w:rsidRPr="00B93934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ระบบเตาเผา</w:t>
      </w:r>
    </w:p>
    <w:p w:rsidR="00B93934" w:rsidRPr="00B93934" w:rsidRDefault="00B93934" w:rsidP="00EC01D1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ab/>
      </w:r>
      <w:r w:rsidRPr="00B93934">
        <w:rPr>
          <w:rFonts w:ascii="TH SarabunPSK" w:hAnsi="TH SarabunPSK" w:cs="TH SarabunPSK"/>
          <w:color w:val="000000"/>
          <w:sz w:val="36"/>
          <w:szCs w:val="36"/>
          <w:cs/>
        </w:rPr>
        <w:t>แบบ</w:t>
      </w:r>
      <w:r w:rsidR="005F7DAC">
        <w:rPr>
          <w:rFonts w:ascii="TH SarabunPSK" w:hAnsi="TH SarabunPSK" w:cs="TH SarabunPSK" w:hint="cs"/>
          <w:color w:val="000000"/>
          <w:sz w:val="36"/>
          <w:szCs w:val="36"/>
          <w:cs/>
        </w:rPr>
        <w:t>ประเมินระบบ</w:t>
      </w:r>
      <w:r w:rsidR="00FE6A93">
        <w:rPr>
          <w:rFonts w:ascii="TH SarabunPSK" w:hAnsi="TH SarabunPSK" w:cs="TH SarabunPSK" w:hint="cs"/>
          <w:color w:val="000000"/>
          <w:sz w:val="36"/>
          <w:szCs w:val="36"/>
          <w:cs/>
        </w:rPr>
        <w:t>การ</w:t>
      </w:r>
      <w:r w:rsidR="005F7DAC">
        <w:rPr>
          <w:rFonts w:ascii="TH SarabunPSK" w:hAnsi="TH SarabunPSK" w:cs="TH SarabunPSK" w:hint="cs"/>
          <w:color w:val="000000"/>
          <w:sz w:val="36"/>
          <w:szCs w:val="36"/>
          <w:cs/>
        </w:rPr>
        <w:t>จัดการมูลฝอยติดเชื้อ</w:t>
      </w:r>
      <w:r w:rsidRPr="00B93934">
        <w:rPr>
          <w:rFonts w:ascii="TH SarabunPSK" w:hAnsi="TH SarabunPSK" w:cs="TH SarabunPSK" w:hint="cs"/>
          <w:color w:val="000000"/>
          <w:sz w:val="36"/>
          <w:szCs w:val="36"/>
          <w:cs/>
        </w:rPr>
        <w:t>ระบบเตาเผา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Pr="00B93934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ประกอบด้วย</w:t>
      </w:r>
    </w:p>
    <w:p w:rsidR="00B93934" w:rsidRDefault="00B93934" w:rsidP="00B9393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B93934" w:rsidRDefault="00B93934" w:rsidP="00B9393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2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B93934" w:rsidRDefault="00B93934" w:rsidP="00B9393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B93934" w:rsidRPr="00451B35" w:rsidRDefault="00B93934" w:rsidP="00B93934">
      <w:pPr>
        <w:pStyle w:val="a4"/>
        <w:tabs>
          <w:tab w:val="left" w:pos="1843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4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B93934" w:rsidRDefault="00B93934" w:rsidP="00B93934">
      <w:pPr>
        <w:spacing w:after="0" w:line="240" w:lineRule="auto"/>
        <w:ind w:left="851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B93934" w:rsidRPr="00212695" w:rsidRDefault="00B93934" w:rsidP="00B93934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1C6018" w:rsidRDefault="001C6018" w:rsidP="00B93934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C6018" w:rsidRDefault="00E116DF" w:rsidP="00B9393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E116DF">
        <w:rPr>
          <w:rFonts w:ascii="TH SarabunPSK" w:hAnsi="TH SarabunPSK" w:cs="TH SarabunPSK"/>
          <w:b/>
          <w:bCs/>
          <w:noProof/>
          <w:color w:val="000000"/>
          <w:sz w:val="30"/>
          <w:szCs w:val="30"/>
        </w:rPr>
        <w:lastRenderedPageBreak/>
        <w:pict>
          <v:rect id="Rectangle 13" o:spid="_x0000_s1026" style="position:absolute;left:0;text-align:left;margin-left:.6pt;margin-top:8.2pt;width:451.65pt;height:73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" fillcolor="white [3201]" strokecolor="#f79646 [3209]" strokeweight="2.5pt">
            <v:shadow color="#868686"/>
            <v:textbox>
              <w:txbxContent>
                <w:p w:rsidR="002D0AEC" w:rsidRPr="00362FDC" w:rsidRDefault="002D0AEC" w:rsidP="002D0AEC">
                  <w:pPr>
                    <w:spacing w:before="200"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362FDC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แบบ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ประเมินระบบการจัดการมูลฝอยติดเชื้อระบบเตาเผา</w:t>
                  </w:r>
                </w:p>
                <w:p w:rsidR="002D0AEC" w:rsidRPr="00362FDC" w:rsidRDefault="002D0AEC" w:rsidP="002D0AE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362FDC">
                    <w:rPr>
                      <w:rFonts w:ascii="TH SarabunPSK" w:hAnsi="TH SarabunPSK" w:cs="TH SarabunPSK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ภายใต้แผนปฏิบัติการเพื่อการจัดการคุณภาพสิ่งแวดล้อมในระดับจังหวัด</w:t>
                  </w:r>
                </w:p>
                <w:p w:rsidR="002D0AEC" w:rsidRDefault="002D0AEC"/>
              </w:txbxContent>
            </v:textbox>
          </v:rect>
        </w:pict>
      </w:r>
    </w:p>
    <w:p w:rsidR="001C6018" w:rsidRPr="00362FDC" w:rsidRDefault="001C6018" w:rsidP="00B9393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362FD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ประเมิน</w:t>
      </w:r>
      <w:r w:rsidR="005F7DAC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ระบบการจัดการ</w:t>
      </w:r>
      <w:r w:rsidR="00510EA9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มูลฝอย</w:t>
      </w:r>
      <w:r w:rsidR="005F7DAC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ติดเชื้อ</w:t>
      </w:r>
      <w:r w:rsidR="008173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ระบบเตาเผา</w:t>
      </w:r>
    </w:p>
    <w:p w:rsidR="001C6018" w:rsidRPr="00362FDC" w:rsidRDefault="001C6018" w:rsidP="00B9393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362FD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9A01DF" w:rsidRDefault="009A01DF" w:rsidP="00B93934">
      <w:pPr>
        <w:spacing w:after="0" w:line="240" w:lineRule="auto"/>
        <w:jc w:val="both"/>
        <w:rPr>
          <w:rFonts w:ascii="TH SarabunPSK" w:hAnsi="TH SarabunPSK" w:cs="TH SarabunPSK"/>
          <w:color w:val="000000"/>
          <w:sz w:val="36"/>
          <w:szCs w:val="36"/>
        </w:rPr>
      </w:pPr>
    </w:p>
    <w:p w:rsidR="00B93934" w:rsidRDefault="001C6018" w:rsidP="00B93934">
      <w:pPr>
        <w:tabs>
          <w:tab w:val="left" w:pos="9026"/>
        </w:tabs>
        <w:spacing w:before="120"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</w:p>
    <w:p w:rsidR="001C6018" w:rsidRPr="00B93934" w:rsidRDefault="001C6018" w:rsidP="00B93934">
      <w:pPr>
        <w:tabs>
          <w:tab w:val="left" w:pos="3828"/>
          <w:tab w:val="left" w:pos="90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="00B93934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</w:p>
    <w:p w:rsidR="001C6018" w:rsidRPr="00B93934" w:rsidRDefault="001C6018" w:rsidP="00B93934">
      <w:pPr>
        <w:tabs>
          <w:tab w:val="left" w:pos="2835"/>
          <w:tab w:val="left" w:pos="5387"/>
          <w:tab w:val="left" w:pos="8789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โทรศัพท์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โทรสาร</w:t>
      </w:r>
      <w:r w:rsidR="00B93934" w:rsidRPr="00B9393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B93934">
        <w:rPr>
          <w:rFonts w:ascii="TH SarabunPSK" w:hAnsi="TH SarabunPSK" w:cs="TH SarabunPSK"/>
          <w:color w:val="000000"/>
          <w:sz w:val="30"/>
          <w:szCs w:val="30"/>
        </w:rPr>
        <w:t>E-mail</w:t>
      </w:r>
      <w:r w:rsidR="00B93934" w:rsidRPr="00B9393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93934" w:rsidRPr="00B9393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C6018" w:rsidRPr="00B93934" w:rsidRDefault="001C6018" w:rsidP="00B93934">
      <w:pPr>
        <w:tabs>
          <w:tab w:val="left" w:pos="90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</w:p>
    <w:p w:rsidR="001C6018" w:rsidRPr="00B93934" w:rsidRDefault="001C6018" w:rsidP="00B93934">
      <w:pPr>
        <w:tabs>
          <w:tab w:val="left" w:pos="4536"/>
          <w:tab w:val="left" w:pos="90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ตำแหน่ง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สังกัด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</w:p>
    <w:p w:rsidR="009A01DF" w:rsidRPr="00B93934" w:rsidRDefault="001C6018" w:rsidP="00B93934">
      <w:pPr>
        <w:tabs>
          <w:tab w:val="left" w:pos="90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</w:t>
      </w:r>
      <w:r w:rsidR="00B9393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ที่ประเมิน </w:t>
      </w:r>
      <w:r w:rsidR="00B93934" w:rsidRPr="00B9393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</w:p>
    <w:p w:rsidR="00212695" w:rsidRPr="00B93934" w:rsidRDefault="00212695" w:rsidP="00B93934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B9393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ด้านนโยบาย</w:t>
      </w:r>
    </w:p>
    <w:p w:rsidR="00212695" w:rsidRPr="00B93934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นโยบาย</w:t>
            </w: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นโยบายการจัดการขยะมูลฝอยจากฝ่ายบริหาร</w:t>
            </w:r>
            <w:r w:rsidR="00B93934" w:rsidRPr="002D0AEC">
              <w:rPr>
                <w:rFonts w:ascii="TH SarabunPSK" w:eastAsia="Times New Roman" w:hAnsi="TH SarabunPSK" w:cs="TH SarabunPSK" w:hint="cs"/>
                <w:color w:val="auto"/>
                <w:spacing w:val="-4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trHeight w:val="983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6A57C8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ความเชื่อมโยงของนโยบายของหน่วยงานกับ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นโยบายที่เกี่ยวข้องอื่นๆ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F95D80">
        <w:trPr>
          <w:trHeight w:val="917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การกำจัดขยะมูลฝอย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EC01D1" w:rsidP="00EC01D1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ผู้รับผิดชอบ</w:t>
            </w: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การกำหนดผู้รับผิดชอบในผังโครงสร้าง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ของฝ่ายบริหารอย่างชัดเจน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F95D80">
        <w:trPr>
          <w:cnfStyle w:val="000000100000"/>
          <w:trHeight w:val="892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EC01D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การแต่งตั้งคณะกรรมการบริหารจัดการ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="00DD45E4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F95D80">
        <w:trPr>
          <w:trHeight w:val="932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การแต่งตั้งคณะทำงานด้านการจัดการ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มูลฝอย</w:t>
            </w:r>
            <w:r w:rsidR="00DD45E4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ระบบข้อมูล</w:t>
            </w: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ระบบรวบรวมและสรุปผลข้อมูล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EC01D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การทำรายงานติดตามประเมิ</w:t>
            </w:r>
            <w:r w:rsidR="00DD45E4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นผลเสนอ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="00DD45E4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คณะกรรมการบริหารจัดการ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="00DD45E4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งบประมาณ</w:t>
            </w: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6E0E62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การจัดสรรงบประมาณ เพื่อเป็นค่าใช้จ่าย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ในการจัดการขยะมูลฝอย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5F7DA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การกำหนดเป้าหมาย ติดตามประเมินผล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การใช้งบประมาณ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5F7DA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การลงทุนเพื่อปรับปรุงประสิทธิภาพระบบ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การรวมกลุ่มพื้นที่</w:t>
            </w: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5F7DA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การรวมกลุ่มแล</w:t>
            </w:r>
            <w:r w:rsidR="00F92DEF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ะจัดทำบันทึกข้อตกลงร่วมกับ หน่วยงาน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1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F92DEF" w:rsidP="005F7DAC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หน่วยงาน</w:t>
            </w:r>
            <w:r w:rsidR="00212695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ที่จัดทำบันทึกข้อตกลงนำขยะมูลฝอยมากำจัด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บางส่วน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26</w:t>
            </w:r>
          </w:p>
        </w:tc>
      </w:tr>
    </w:tbl>
    <w:p w:rsidR="00212695" w:rsidRPr="00EC01D1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212695" w:rsidRPr="00B93934" w:rsidRDefault="00EC01D1" w:rsidP="00EC01D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2</w:t>
      </w:r>
      <w:r w:rsidR="00212695" w:rsidRPr="00B9393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ด้านเทคนิค</w:t>
      </w:r>
    </w:p>
    <w:p w:rsidR="00212695" w:rsidRPr="00EC01D1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การออกแบบ</w:t>
            </w: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8"/>
              </w:numPr>
              <w:ind w:left="108" w:hanging="108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trHeight w:val="934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6A57C8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ออกแบบโดยวิศวกรที่มีใบอนุญาตประกอบ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วิชาชีพวิศวกรรมสิ่งแวดล้อม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การก่อสร้าง</w:t>
            </w: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ดำเนินการก่อสร้างโดยนิติบุคคลที่มีใบอนุญาต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ประกอบวิชาชีพวิศวกรรม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แบบก่อสร้างจริง (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คู่มือการบำรุงรักษาระบบจัดการขยะ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2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การฝึกอบรมการควบคุมการจัดการขยะ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2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</w:tr>
      <w:tr w:rsidR="00212695" w:rsidRPr="002D0AEC" w:rsidTr="00F95D80">
        <w:trPr>
          <w:trHeight w:val="993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4A486B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>การตรวจสอบและจัดการไม่ให้มูลฝอยติดเชื้อ และ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8"/>
                <w:sz w:val="30"/>
                <w:szCs w:val="30"/>
                <w:cs/>
              </w:rPr>
              <w:t>ของเสียอันตรายปะปนกับขยะมูลฝอยทั่วไป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F13BAE" w:rsidRPr="002D0AEC" w:rsidTr="00F95D80">
        <w:trPr>
          <w:cnfStyle w:val="000000100000"/>
          <w:trHeight w:val="1263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BAE" w:rsidRPr="002D0AEC" w:rsidRDefault="00F13BAE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BAE" w:rsidRPr="002D0AEC" w:rsidRDefault="00F13BAE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การเตรียมเจ้าหน้าที่ปฏิบัติงานในระหว่างชั่</w:t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วโมงทำงาน/การติดประกาศชั่วโมงปฏิบัติ</w:t>
            </w:r>
            <w:r w:rsidR="009A01DF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งานที่ประตูทางเข้า เพื่อให้ประชาชนทราบ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BAE" w:rsidRPr="002D0AEC" w:rsidRDefault="00F13BAE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BAE" w:rsidRPr="002D0AEC" w:rsidRDefault="00F13BAE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BAE" w:rsidRPr="002D0AEC" w:rsidRDefault="00F13BAE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BAE" w:rsidRPr="002D0AEC" w:rsidRDefault="00F13BAE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4A486B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4A486B" w:rsidRPr="002D0AEC" w:rsidRDefault="004A486B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A486B" w:rsidRPr="002D0AEC" w:rsidRDefault="004A486B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ระบบตรวจสอบหรือควบคุมคุณภาพอากาศ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4A486B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การดูแลรักษาเครื่องจักรและอุปกรณ์เป็นประจำ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4A486B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4A486B" w:rsidRPr="002D0AEC" w:rsidRDefault="004A486B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A486B" w:rsidRPr="002D0AEC" w:rsidRDefault="004A486B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การจัดการกากขี้เถ้าอย่างถูกหลักวิชาการ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4A486B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การป้องกันอัคคีภัย และแผนฉุกเฉิน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4A486B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4A486B" w:rsidRPr="002D0AEC" w:rsidRDefault="004A486B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4A486B" w:rsidRPr="002D0AEC" w:rsidRDefault="004A486B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พื้นที่แนวกันชน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(Buffer Zone)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4A486B" w:rsidRPr="002D0AEC" w:rsidRDefault="004A486B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4A486B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pStyle w:val="a4"/>
              <w:numPr>
                <w:ilvl w:val="0"/>
                <w:numId w:val="30"/>
              </w:numPr>
              <w:ind w:left="0" w:firstLine="0"/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การบำรุงรักษา ถนนที่อยู่ในพื้นที่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4A486B" w:rsidRPr="002D0AEC" w:rsidRDefault="004A486B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</w:p>
        </w:tc>
      </w:tr>
      <w:tr w:rsidR="004A486B" w:rsidRPr="002D0AEC" w:rsidTr="00014AFE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4A486B" w:rsidRPr="002D0AEC" w:rsidRDefault="004A486B" w:rsidP="00B93934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2D0AEC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4A486B" w:rsidRPr="002D0AEC" w:rsidRDefault="004A486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4A486B" w:rsidRPr="002D0AEC" w:rsidRDefault="00E052C5" w:rsidP="00B93934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36</w:t>
            </w:r>
          </w:p>
        </w:tc>
      </w:tr>
    </w:tbl>
    <w:p w:rsidR="00212695" w:rsidRPr="00EC01D1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212695" w:rsidRPr="00B93934" w:rsidRDefault="00EC01D1" w:rsidP="00EC01D1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3</w:t>
      </w:r>
      <w:r w:rsidR="00212695" w:rsidRPr="00B9393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ด้านการบริหารจัดการ</w:t>
      </w:r>
    </w:p>
    <w:p w:rsidR="00212695" w:rsidRPr="00EC01D1" w:rsidRDefault="00212695" w:rsidP="00B93934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trHeight w:val="349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บุคลากร</w:t>
            </w:r>
          </w:p>
        </w:tc>
      </w:tr>
      <w:tr w:rsidR="00212695" w:rsidRPr="002D0AEC" w:rsidTr="00F95D80">
        <w:trPr>
          <w:trHeight w:val="1044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pacing w:val="-6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ที่ผ่าน</w:t>
            </w:r>
            <w:r w:rsidR="00C816C1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การอบรมเรื่องการจัดการ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="00C816C1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F95D80">
        <w:trPr>
          <w:cnfStyle w:val="000000100000"/>
          <w:trHeight w:val="1251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EC01D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ผู้ควบคุมระบบที่มีใบอนุญาตประกอบวิชาชีพ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วิศวกรรมสิ่งแวดล้อม หรือ ใบอนุญาตผู้ควบคุม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ระบบฯ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1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1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F95D80">
        <w:trPr>
          <w:trHeight w:val="1120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3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ช่างเทคนิคประจำระบบ</w:t>
            </w:r>
            <w:r w:rsidR="00C816C1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ที่ผ่านการอบรมเรื่องการจัดการ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="00C816C1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ไม่ผ่าน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trHeight w:val="239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การเดินระบบ</w:t>
            </w:r>
          </w:p>
        </w:tc>
      </w:tr>
      <w:tr w:rsidR="00212695" w:rsidRPr="002D0AEC" w:rsidTr="00014AFE">
        <w:trPr>
          <w:trHeight w:val="953"/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แผนการเก็บตัวอย่างคุณภาพสิ่งแวดล้อม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จัดเก็บตามแผน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จัดเก็บ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2D0AEC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pacing w:val="-10"/>
                <w:sz w:val="30"/>
                <w:szCs w:val="30"/>
                <w:cs/>
              </w:rPr>
              <w:t>การเก็บสถิติและข้อมูลและจัดทำบันทึกรายละเอียด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แสดงผลการทำงานของระบบในแต่ละวัน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2D0AEC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จัดทำทุกวัน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ทุกวัน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4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การจัดทำและรายงานสรุปผลการทำงานของ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ระบบในแต่ละเดือน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ไม่ได้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จัดทำ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 xml:space="preserve">คุณภาพสิ่งแวดล้อม(ค่าเฉลี่ยในรอบ </w:t>
            </w: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</w:rPr>
              <w:t xml:space="preserve">12 </w:t>
            </w: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เดือน)</w:t>
            </w:r>
          </w:p>
        </w:tc>
      </w:tr>
      <w:tr w:rsidR="00C816C1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C816C1" w:rsidRPr="002D0AEC" w:rsidRDefault="00C816C1" w:rsidP="00B93934">
            <w:pPr>
              <w:pStyle w:val="a4"/>
              <w:numPr>
                <w:ilvl w:val="0"/>
                <w:numId w:val="35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C816C1" w:rsidRPr="002D0AEC" w:rsidRDefault="00C816C1" w:rsidP="006E0E62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คุณภาพอากาศจากปล่อง</w:t>
            </w:r>
          </w:p>
        </w:tc>
        <w:tc>
          <w:tcPr>
            <w:tcW w:w="1134" w:type="dxa"/>
            <w:shd w:val="clear" w:color="auto" w:fill="FFFFFF" w:themeFill="background1"/>
          </w:tcPr>
          <w:p w:rsidR="00C816C1" w:rsidRPr="002D0AEC" w:rsidRDefault="00C816C1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ไม่มีการ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ตรวจวัด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C816C1" w:rsidRPr="002D0AEC" w:rsidRDefault="00C816C1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134" w:type="dxa"/>
            <w:shd w:val="clear" w:color="auto" w:fill="FFFFFF" w:themeFill="background1"/>
          </w:tcPr>
          <w:p w:rsidR="00C816C1" w:rsidRPr="002D0AEC" w:rsidRDefault="00C816C1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 /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ผ่าน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มาตรฐาน</w:t>
            </w:r>
          </w:p>
        </w:tc>
        <w:tc>
          <w:tcPr>
            <w:tcW w:w="1026" w:type="dxa"/>
            <w:shd w:val="clear" w:color="auto" w:fill="FFFFFF" w:themeFill="background1"/>
          </w:tcPr>
          <w:p w:rsidR="00C816C1" w:rsidRPr="002D0AEC" w:rsidRDefault="00C816C1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32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การบำรุงรักษา</w:t>
            </w: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แผนการ</w:t>
            </w:r>
            <w:r w:rsidR="00904C13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ตรวจสอบและ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บำรุงรักษาระบบ/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มี/ไม่ปฏิบัติตามแผน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ปฏิบัติ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เหตุขัดข้อง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บางครั้ง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ทุกครั้ง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6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การปรับปรุงแผนการตรวจสอบ</w:t>
            </w:r>
            <w:r w:rsidR="00904C13"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และ</w:t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บำรุงรักษา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ทุกปี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บางปี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ทุกปี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467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</w:t>
            </w:r>
            <w:r w:rsidRPr="002D0AEC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ด้านการบริหารจัดการ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E052C5" w:rsidP="00B93934">
            <w:pPr>
              <w:jc w:val="center"/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hAnsi="TH SarabunPSK" w:cs="TH SarabunPSK"/>
                <w:color w:val="auto"/>
                <w:sz w:val="30"/>
                <w:szCs w:val="30"/>
              </w:rPr>
              <w:t>20</w:t>
            </w:r>
          </w:p>
        </w:tc>
      </w:tr>
    </w:tbl>
    <w:p w:rsidR="00212695" w:rsidRPr="00EC01D1" w:rsidRDefault="00212695" w:rsidP="00B93934">
      <w:pPr>
        <w:widowControl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212695" w:rsidRPr="00B93934" w:rsidRDefault="00212695" w:rsidP="00EC01D1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ตอนที่ </w:t>
      </w:r>
      <w:r w:rsidRPr="00B93934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  <w:r w:rsidR="00EC01D1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Pr="00B9393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212695" w:rsidRPr="00EC01D1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Style w:val="-6"/>
        <w:tblW w:w="9106" w:type="dxa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ayout w:type="fixed"/>
        <w:tblLook w:val="04A0"/>
      </w:tblPr>
      <w:tblGrid>
        <w:gridCol w:w="709"/>
        <w:gridCol w:w="3969"/>
        <w:gridCol w:w="1134"/>
        <w:gridCol w:w="1134"/>
        <w:gridCol w:w="1134"/>
        <w:gridCol w:w="1026"/>
      </w:tblGrid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ที่</w:t>
            </w:r>
          </w:p>
        </w:tc>
        <w:tc>
          <w:tcPr>
            <w:tcW w:w="396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40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ที่ได้</w:t>
            </w:r>
          </w:p>
        </w:tc>
      </w:tr>
      <w:tr w:rsidR="00212695" w:rsidRPr="002D0AEC" w:rsidTr="00014AFE">
        <w:trPr>
          <w:cnfStyle w:val="100000000000"/>
          <w:tblHeader/>
          <w:jc w:val="center"/>
        </w:trPr>
        <w:tc>
          <w:tcPr>
            <w:cnfStyle w:val="001000000000"/>
            <w:tcW w:w="70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thaiDistribute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 xml:space="preserve">0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1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2</w:t>
            </w:r>
            <w:r w:rsidR="00EC01D1" w:rsidRPr="002D0AEC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คะแนน</w:t>
            </w:r>
          </w:p>
        </w:tc>
        <w:tc>
          <w:tcPr>
            <w:tcW w:w="102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12695" w:rsidRPr="002D0AEC" w:rsidRDefault="00212695" w:rsidP="00B93934">
            <w:pPr>
              <w:jc w:val="center"/>
              <w:cnfStyle w:val="1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212695" w:rsidRPr="002D0AEC" w:rsidRDefault="00194A0B" w:rsidP="00B93934">
            <w:pPr>
              <w:cnfStyle w:val="0000001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pacing w:val="-8"/>
                <w:sz w:val="30"/>
                <w:szCs w:val="30"/>
                <w:cs/>
              </w:rPr>
              <w:t>การประชาสัมพันธ์ด้านการจัดการ</w:t>
            </w:r>
            <w:r w:rsidR="00212695" w:rsidRPr="002D0AEC">
              <w:rPr>
                <w:rFonts w:ascii="TH SarabunPSK" w:eastAsia="Times New Roman" w:hAnsi="TH SarabunPSK" w:cs="TH SarabunPSK"/>
                <w:b/>
                <w:bCs/>
                <w:color w:val="auto"/>
                <w:spacing w:val="-8"/>
                <w:sz w:val="30"/>
                <w:szCs w:val="30"/>
                <w:cs/>
              </w:rPr>
              <w:t>มูลฝอย</w:t>
            </w: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pacing w:val="-8"/>
                <w:sz w:val="30"/>
                <w:szCs w:val="30"/>
                <w:cs/>
              </w:rPr>
              <w:t>ติดเชื้อ</w:t>
            </w: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thaiDistribute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pacing w:val="-6"/>
                <w:sz w:val="30"/>
                <w:szCs w:val="30"/>
                <w:cs/>
              </w:rPr>
              <w:br/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ของระบบการจัดการ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มูลฝอย</w:t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ติดเชื้อ</w:t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 xml:space="preserve"> เช่น แผ่นพับ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 xml:space="preserve"> ป้าย เป็นต้น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B93934">
            <w:pPr>
              <w:jc w:val="thaiDistribute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กา</w:t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รจัดกิจกรรมเกี่ยวกับการจัดการ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มูลฝอย</w:t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pacing w:val="-4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8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EC01D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การวิเคราะห์ผลการดำเนินการและนำมาใช้ใน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การปรับปรุงแผนการดำเนินการ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การมีส่วนร่วมของประชาชนในการจัดการมูลฝอย</w:t>
            </w:r>
            <w:r w:rsidR="00F83098"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ติดเชื้อ</w:t>
            </w: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ผู้แทนภาคประชาชนเป็นคณะกรรมการ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บริหารจัดการ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212695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การจ่ายค่าเก็บ</w:t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ขนและค่ากำจัดมูลฝอยติดเชื้อ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="00194A0B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ของหน่วยงานที่นำมูลฝอยติดเชื้อมากำจัด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194A0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หรือ</w:t>
            </w:r>
            <w:r w:rsidR="00212695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="00212695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กำจัด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มีการจ่าย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ค่าเก็บขน และค่า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กำจัด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39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EC01D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การจัดตั้งกลุ่ม/ชมรม/องค์กร หร</w:t>
            </w:r>
            <w:r w:rsidR="004A1C53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ือศูนย์เรียนรู้ ด้านการจัดการ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="004A1C53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pStyle w:val="a4"/>
              <w:numPr>
                <w:ilvl w:val="0"/>
                <w:numId w:val="37"/>
              </w:numPr>
              <w:ind w:left="0" w:firstLine="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8397" w:type="dxa"/>
            <w:gridSpan w:val="5"/>
            <w:shd w:val="clear" w:color="auto" w:fill="FDE9D9" w:themeFill="accent6" w:themeFillTint="33"/>
          </w:tcPr>
          <w:p w:rsidR="00212695" w:rsidRPr="002D0AEC" w:rsidRDefault="00212695" w:rsidP="00EC01D1">
            <w:pPr>
              <w:cnfStyle w:val="000000000000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การให้บริการประชาชน</w:t>
            </w: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483CCA" w:rsidP="00EC01D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การจัดเตรียมภาชนะรองรับ</w:t>
            </w:r>
            <w:r w:rsidR="00212695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  <w:r w:rsidR="00212695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อย่าง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="00212695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แต่ไม่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เพียงพอ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มีเพียงพอ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709" w:type="dxa"/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212695" w:rsidRPr="002D0AEC" w:rsidRDefault="005B4FDA" w:rsidP="00EC01D1">
            <w:pPr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การตกค้างของ</w:t>
            </w:r>
            <w:r w:rsidR="00212695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มูลฝอย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ติดเชื้อ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81D1B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</w:t>
            </w:r>
            <w:r w:rsidR="00405CFD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เป็น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="00405CFD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ประจำ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405CFD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มีเป็น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ครั้งคราว</w:t>
            </w:r>
          </w:p>
        </w:tc>
        <w:tc>
          <w:tcPr>
            <w:tcW w:w="1134" w:type="dxa"/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026" w:type="dxa"/>
            <w:shd w:val="clear" w:color="auto" w:fill="FFFFFF" w:themeFill="background1"/>
          </w:tcPr>
          <w:p w:rsidR="00212695" w:rsidRPr="002D0AEC" w:rsidRDefault="00212695" w:rsidP="00B93934">
            <w:pPr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cnfStyle w:val="000000100000"/>
          <w:jc w:val="center"/>
        </w:trPr>
        <w:tc>
          <w:tcPr>
            <w:cnfStyle w:val="001000000000"/>
            <w:tcW w:w="7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pStyle w:val="a4"/>
              <w:numPr>
                <w:ilvl w:val="0"/>
                <w:numId w:val="40"/>
              </w:numPr>
              <w:ind w:left="0" w:firstLine="0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EC01D1">
            <w:pPr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  <w:t>/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มีการแก้ปัญหาเรื่อง</w:t>
            </w:r>
            <w:r w:rsidR="00CC10D6"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ร้องเรียน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ไม่มี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jc w:val="center"/>
              <w:cnfStyle w:val="0000001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มี / มี</w:t>
            </w:r>
          </w:p>
        </w:tc>
        <w:tc>
          <w:tcPr>
            <w:tcW w:w="10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212695" w:rsidRPr="002D0AEC" w:rsidRDefault="00212695" w:rsidP="00B93934">
            <w:pPr>
              <w:cnfStyle w:val="0000001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</w:tr>
      <w:tr w:rsidR="00212695" w:rsidRPr="002D0AEC" w:rsidTr="00014AFE">
        <w:trPr>
          <w:jc w:val="center"/>
        </w:trPr>
        <w:tc>
          <w:tcPr>
            <w:cnfStyle w:val="001000000000"/>
            <w:tcW w:w="4678" w:type="dxa"/>
            <w:gridSpan w:val="2"/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t>ผลการประเมินด้านประชาสัมพันธ์</w:t>
            </w:r>
            <w:r w:rsidRPr="002D0AEC"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  <w:br/>
              <w:t>และการมีส่วนร่วม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FDE9D9" w:themeFill="accent6" w:themeFillTint="33"/>
          </w:tcPr>
          <w:p w:rsidR="00212695" w:rsidRPr="002D0AEC" w:rsidRDefault="00212695" w:rsidP="00B93934">
            <w:pPr>
              <w:jc w:val="center"/>
              <w:cnfStyle w:val="000000000000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2</w:t>
            </w:r>
            <w:r w:rsidR="00E052C5" w:rsidRPr="002D0AEC">
              <w:rPr>
                <w:rFonts w:ascii="TH SarabunPSK" w:eastAsia="Times New Roman" w:hAnsi="TH SarabunPSK" w:cs="TH SarabunPSK"/>
                <w:b/>
                <w:bCs/>
                <w:color w:val="auto"/>
                <w:sz w:val="30"/>
                <w:szCs w:val="30"/>
                <w:cs/>
              </w:rPr>
              <w:t>0</w:t>
            </w:r>
          </w:p>
        </w:tc>
      </w:tr>
    </w:tbl>
    <w:p w:rsidR="00212695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12695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3934" w:rsidRDefault="00B93934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3934" w:rsidRDefault="00B93934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3934" w:rsidRDefault="00B93934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3934" w:rsidRDefault="00B93934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3934" w:rsidRDefault="00B93934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3934" w:rsidRDefault="00B93934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01D1" w:rsidRPr="000671D8" w:rsidRDefault="00EC01D1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12695" w:rsidRPr="00B93934" w:rsidRDefault="00212695" w:rsidP="00EC01D1">
      <w:pPr>
        <w:pStyle w:val="a4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0"/>
        <w:contextualSpacing w:val="0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B93934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เกณฑ์การให้คะแนน</w:t>
      </w:r>
    </w:p>
    <w:p w:rsidR="00212695" w:rsidRPr="00EC01D1" w:rsidRDefault="00B93934" w:rsidP="00EC01D1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/>
          <w:spacing w:val="10"/>
          <w:sz w:val="36"/>
          <w:szCs w:val="36"/>
          <w:cs/>
        </w:rPr>
        <w:tab/>
      </w:r>
      <w:r w:rsidR="00212695" w:rsidRPr="00EC01D1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t>หน่วยงานสามาร</w:t>
      </w:r>
      <w:r w:rsidRPr="00EC01D1">
        <w:rPr>
          <w:rFonts w:ascii="TH SarabunPSK" w:eastAsia="Calibri" w:hAnsi="TH SarabunPSK" w:cs="TH SarabunPSK" w:hint="cs"/>
          <w:color w:val="000000"/>
          <w:spacing w:val="-4"/>
          <w:sz w:val="36"/>
          <w:szCs w:val="36"/>
          <w:cs/>
        </w:rPr>
        <w:t>ถ</w:t>
      </w:r>
      <w:r w:rsidR="00212695" w:rsidRPr="00EC01D1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t>ทำการประเมินและให้คะแนนตนเอง โดยแบบประเมินมีตัวบ่งชี้ทั้งหมด</w:t>
      </w:r>
      <w:r w:rsidR="00CC10D6">
        <w:rPr>
          <w:rFonts w:ascii="TH SarabunPSK" w:eastAsia="Calibri" w:hAnsi="TH SarabunPSK" w:cs="TH SarabunPSK"/>
          <w:color w:val="000000"/>
          <w:spacing w:val="-4"/>
          <w:sz w:val="36"/>
          <w:szCs w:val="36"/>
          <w:cs/>
        </w:rPr>
        <w:br/>
      </w:r>
      <w:r w:rsidR="00E052C5" w:rsidRPr="00EC01D1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แบบละ </w:t>
      </w:r>
      <w:r w:rsidR="00E052C5" w:rsidRPr="00EC01D1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5</w:t>
      </w:r>
      <w:r w:rsidR="00212695" w:rsidRPr="00EC01D1">
        <w:rPr>
          <w:rFonts w:ascii="TH SarabunPSK" w:eastAsia="Calibri" w:hAnsi="TH SarabunPSK" w:cs="TH SarabunPSK"/>
          <w:color w:val="000000"/>
          <w:sz w:val="36"/>
          <w:szCs w:val="36"/>
          <w:cs/>
        </w:rPr>
        <w:t>1 ตัวบ่งชี้ แต่ละตัวบ่งชี้จะมีคะแนน 3 ระดับคะแนน ได้แก่ 0 1 และ 2 การคิดเกณฑ์</w:t>
      </w:r>
      <w:r w:rsidR="00CC10D6">
        <w:rPr>
          <w:rFonts w:ascii="TH SarabunPSK" w:eastAsia="Calibri" w:hAnsi="TH SarabunPSK" w:cs="TH SarabunPSK"/>
          <w:color w:val="000000"/>
          <w:sz w:val="36"/>
          <w:szCs w:val="36"/>
          <w:cs/>
        </w:rPr>
        <w:br/>
      </w:r>
      <w:r w:rsidR="00212695" w:rsidRPr="00EC01D1">
        <w:rPr>
          <w:rFonts w:ascii="TH SarabunPSK" w:eastAsia="Calibri" w:hAnsi="TH SarabunPSK" w:cs="TH SarabunPSK"/>
          <w:color w:val="000000"/>
          <w:sz w:val="36"/>
          <w:szCs w:val="36"/>
          <w:cs/>
        </w:rPr>
        <w:t>การให้คะแนนจะใช้จำนวนร้อยละของคะแนนทั้งหมดโดย</w:t>
      </w:r>
    </w:p>
    <w:p w:rsidR="00212695" w:rsidRPr="00883985" w:rsidRDefault="00212695" w:rsidP="00B93934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tbl>
      <w:tblPr>
        <w:tblStyle w:val="-6"/>
        <w:tblW w:w="0" w:type="auto"/>
        <w:jc w:val="center"/>
        <w:tblBorders>
          <w:left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/>
      </w:tblPr>
      <w:tblGrid>
        <w:gridCol w:w="6487"/>
        <w:gridCol w:w="1276"/>
        <w:gridCol w:w="1191"/>
      </w:tblGrid>
      <w:tr w:rsidR="00212695" w:rsidRPr="00B93934" w:rsidTr="00014AFE">
        <w:trPr>
          <w:cnfStyle w:val="100000000000"/>
          <w:jc w:val="center"/>
        </w:trPr>
        <w:tc>
          <w:tcPr>
            <w:cnfStyle w:val="001000000000"/>
            <w:tcW w:w="6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B93934" w:rsidRDefault="00212695" w:rsidP="00B93934">
            <w:pPr>
              <w:jc w:val="center"/>
              <w:rPr>
                <w:rFonts w:ascii="TH SarabunPSK" w:eastAsia="Calibri" w:hAnsi="TH SarabunPSK" w:cs="TH SarabunPSK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B93934" w:rsidRDefault="00212695" w:rsidP="00B93934">
            <w:pPr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212695" w:rsidRPr="00B93934" w:rsidRDefault="00212695" w:rsidP="00B93934">
            <w:pPr>
              <w:jc w:val="center"/>
              <w:cnfStyle w:val="100000000000"/>
              <w:rPr>
                <w:rFonts w:ascii="TH SarabunPSK" w:eastAsia="Calibri" w:hAnsi="TH SarabunPSK" w:cs="TH SarabunPSK"/>
                <w:b w:val="0"/>
                <w:bCs w:val="0"/>
                <w:color w:val="000000"/>
                <w:spacing w:val="-4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pacing w:val="-4"/>
                <w:sz w:val="30"/>
                <w:szCs w:val="30"/>
                <w:cs/>
              </w:rPr>
              <w:t>คะแนนที่ได้</w:t>
            </w:r>
          </w:p>
        </w:tc>
      </w:tr>
      <w:tr w:rsidR="00212695" w:rsidRPr="00B93934" w:rsidTr="00014AFE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212695" w:rsidP="00B93934">
            <w:pPr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212695" w:rsidP="00B93934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26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212695" w:rsidP="00B93934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</w:p>
        </w:tc>
      </w:tr>
      <w:tr w:rsidR="00212695" w:rsidRPr="00B93934" w:rsidTr="00014AFE">
        <w:trPr>
          <w:jc w:val="center"/>
        </w:trPr>
        <w:tc>
          <w:tcPr>
            <w:cnfStyle w:val="001000000000"/>
            <w:tcW w:w="6487" w:type="dxa"/>
          </w:tcPr>
          <w:p w:rsidR="00212695" w:rsidRPr="00B93934" w:rsidRDefault="00212695" w:rsidP="00B93934">
            <w:pPr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</w:tcPr>
          <w:p w:rsidR="00212695" w:rsidRPr="00B93934" w:rsidRDefault="00E052C5" w:rsidP="00B93934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36</w:t>
            </w:r>
          </w:p>
        </w:tc>
        <w:tc>
          <w:tcPr>
            <w:tcW w:w="1191" w:type="dxa"/>
          </w:tcPr>
          <w:p w:rsidR="00212695" w:rsidRPr="00B93934" w:rsidRDefault="00212695" w:rsidP="00B93934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</w:p>
        </w:tc>
      </w:tr>
      <w:tr w:rsidR="00212695" w:rsidRPr="00B93934" w:rsidTr="00014AFE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212695" w:rsidP="00B93934">
            <w:pPr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3. ผลการประเมินด้านบริหาร</w:t>
            </w:r>
            <w:r w:rsidR="00B9393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จัดการ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E052C5" w:rsidP="00B93934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212695" w:rsidP="00B93934">
            <w:pPr>
              <w:jc w:val="center"/>
              <w:cnfStyle w:val="00000010000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</w:p>
        </w:tc>
      </w:tr>
      <w:tr w:rsidR="00212695" w:rsidRPr="00B93934" w:rsidTr="00014AFE">
        <w:trPr>
          <w:jc w:val="center"/>
        </w:trPr>
        <w:tc>
          <w:tcPr>
            <w:cnfStyle w:val="001000000000"/>
            <w:tcW w:w="6487" w:type="dxa"/>
          </w:tcPr>
          <w:p w:rsidR="00212695" w:rsidRPr="00B93934" w:rsidRDefault="00212695" w:rsidP="00B93934">
            <w:pPr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</w:tcPr>
          <w:p w:rsidR="00212695" w:rsidRPr="00B93934" w:rsidRDefault="00E052C5" w:rsidP="00B93934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9393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1191" w:type="dxa"/>
          </w:tcPr>
          <w:p w:rsidR="00212695" w:rsidRPr="00B93934" w:rsidRDefault="00212695" w:rsidP="00B93934">
            <w:pPr>
              <w:jc w:val="center"/>
              <w:cnfStyle w:val="00000000000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</w:p>
        </w:tc>
      </w:tr>
      <w:tr w:rsidR="00212695" w:rsidRPr="00B93934" w:rsidTr="00014AFE">
        <w:trPr>
          <w:cnfStyle w:val="000000100000"/>
          <w:jc w:val="center"/>
        </w:trPr>
        <w:tc>
          <w:tcPr>
            <w:cnfStyle w:val="001000000000"/>
            <w:tcW w:w="6487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212695" w:rsidP="00B93934">
            <w:pPr>
              <w:jc w:val="center"/>
              <w:rPr>
                <w:rFonts w:ascii="TH SarabunPSK" w:eastAsia="Calibri" w:hAnsi="TH SarabunPSK" w:cs="TH SarabunPSK"/>
                <w:b w:val="0"/>
                <w:bCs w:val="0"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E052C5" w:rsidP="00B93934">
            <w:pPr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93934">
              <w:rPr>
                <w:rFonts w:ascii="TH SarabunPSK" w:eastAsia="Calibri" w:hAnsi="TH SarabunPSK" w:cs="TH SarabunPSK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B93934">
              <w:rPr>
                <w:rFonts w:ascii="TH SarabunPSK" w:eastAsia="Calibri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0</w:t>
            </w:r>
            <w:r w:rsidR="00212695" w:rsidRPr="00B93934">
              <w:rPr>
                <w:rFonts w:ascii="TH SarabunPSK" w:eastAsia="Calibri" w:hAnsi="TH SarabunPSK" w:cs="TH SarabunPSK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191" w:type="dxa"/>
            <w:tcBorders>
              <w:left w:val="none" w:sz="0" w:space="0" w:color="auto"/>
              <w:right w:val="none" w:sz="0" w:space="0" w:color="auto"/>
            </w:tcBorders>
          </w:tcPr>
          <w:p w:rsidR="00212695" w:rsidRPr="00B93934" w:rsidRDefault="00212695" w:rsidP="00B93934">
            <w:pPr>
              <w:jc w:val="center"/>
              <w:cnfStyle w:val="000000100000"/>
              <w:rPr>
                <w:rFonts w:ascii="TH SarabunPSK" w:eastAsia="Calibri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212695" w:rsidRPr="00B93934" w:rsidRDefault="00212695" w:rsidP="005F7DAC">
      <w:pPr>
        <w:spacing w:line="240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212695" w:rsidRDefault="00212695" w:rsidP="00B93934">
      <w:pPr>
        <w:tabs>
          <w:tab w:val="left" w:pos="2977"/>
          <w:tab w:val="left" w:pos="3261"/>
        </w:tabs>
        <w:spacing w:line="240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ร้อยละของคะแนน</w:t>
      </w:r>
      <w:r w:rsidRPr="00B93934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B93934">
        <w:rPr>
          <w:rFonts w:ascii="TH SarabunPSK" w:hAnsi="TH SarabunPSK" w:cs="TH SarabunPSK"/>
          <w:color w:val="000000"/>
          <w:sz w:val="30"/>
          <w:szCs w:val="30"/>
        </w:rPr>
        <w:t>=</w:t>
      </w:r>
      <w:r w:rsidRPr="00B93934">
        <w:rPr>
          <w:rFonts w:ascii="TH SarabunPSK" w:hAnsi="TH SarabunPSK" w:cs="TH SarabunPSK"/>
          <w:color w:val="000000"/>
          <w:sz w:val="30"/>
          <w:szCs w:val="30"/>
        </w:rPr>
        <w:tab/>
      </w:r>
      <w:r w:rsidRPr="00B93934">
        <w:rPr>
          <w:rFonts w:ascii="TH SarabunPSK" w:hAnsi="TH SarabunPSK" w:cs="TH SarabunPSK"/>
          <w:color w:val="000000"/>
          <w:position w:val="-28"/>
          <w:sz w:val="30"/>
          <w:szCs w:val="30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5.25pt" o:ole="">
            <v:imagedata r:id="rId8" o:title=""/>
          </v:shape>
          <o:OLEObject Type="Embed" ProgID="Equation.3" ShapeID="_x0000_i1025" DrawAspect="Content" ObjectID="_1486121452" r:id="rId9"/>
        </w:object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ab/>
      </w:r>
    </w:p>
    <w:p w:rsidR="00EC01D1" w:rsidRPr="00B93934" w:rsidRDefault="00EC01D1" w:rsidP="005F7DAC">
      <w:pPr>
        <w:tabs>
          <w:tab w:val="left" w:pos="2977"/>
          <w:tab w:val="left" w:pos="3261"/>
        </w:tabs>
        <w:spacing w:line="240" w:lineRule="auto"/>
        <w:ind w:firstLine="1134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212695" w:rsidRPr="00B93934" w:rsidRDefault="00212695" w:rsidP="00B93934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>สรุปคะแนน</w:t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>คะแนนรวมมากกว่าร้อยละ</w:t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</w:rPr>
        <w:tab/>
        <w:t>80</w:t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</w:rPr>
        <w:tab/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อยู่ในเกณฑ์ดี</w:t>
      </w:r>
    </w:p>
    <w:p w:rsidR="00212695" w:rsidRPr="00B93934" w:rsidRDefault="00212695" w:rsidP="00B93934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0"/>
          <w:szCs w:val="30"/>
        </w:rPr>
      </w:pP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  <w:t xml:space="preserve">คะแนนรวมอยู่ระหว่างร้อยละ </w:t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B93934">
        <w:rPr>
          <w:rFonts w:ascii="TH SarabunPSK" w:eastAsia="Calibri" w:hAnsi="TH SarabunPSK" w:cs="TH SarabunPSK" w:hint="cs"/>
          <w:color w:val="000000"/>
          <w:sz w:val="30"/>
          <w:szCs w:val="30"/>
          <w:cs/>
        </w:rPr>
        <w:tab/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>60-80</w:t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="00CC10D6"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>พอใช้</w:t>
      </w:r>
    </w:p>
    <w:p w:rsidR="00212695" w:rsidRPr="00B93934" w:rsidRDefault="00212695" w:rsidP="00B93934">
      <w:pPr>
        <w:tabs>
          <w:tab w:val="left" w:pos="2268"/>
          <w:tab w:val="left" w:pos="5103"/>
          <w:tab w:val="left" w:pos="5387"/>
          <w:tab w:val="left" w:pos="6237"/>
        </w:tabs>
        <w:spacing w:after="0" w:line="240" w:lineRule="auto"/>
        <w:ind w:firstLine="1134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ab/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คะแนนรวมน้อยกว่าร้อยละ</w:t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B93934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60</w:t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CC10D6" w:rsidRPr="00B93934">
        <w:rPr>
          <w:rFonts w:ascii="TH SarabunPSK" w:eastAsia="Calibri" w:hAnsi="TH SarabunPSK" w:cs="TH SarabunPSK"/>
          <w:color w:val="000000"/>
          <w:sz w:val="30"/>
          <w:szCs w:val="30"/>
          <w:cs/>
        </w:rPr>
        <w:t>อยู่ในเกณฑ์</w:t>
      </w:r>
      <w:r w:rsidRPr="00B93934">
        <w:rPr>
          <w:rFonts w:ascii="TH SarabunPSK" w:hAnsi="TH SarabunPSK" w:cs="TH SarabunPSK"/>
          <w:color w:val="000000"/>
          <w:sz w:val="30"/>
          <w:szCs w:val="30"/>
          <w:cs/>
        </w:rPr>
        <w:t>ต้องปรับปรุง</w:t>
      </w:r>
    </w:p>
    <w:p w:rsidR="00212695" w:rsidRDefault="00212695" w:rsidP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B93934" w:rsidRDefault="00B9393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sectPr w:rsidR="00B93934" w:rsidSect="008B321C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40" w:right="1440" w:bottom="1440" w:left="1440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E62" w:rsidRDefault="006E0E62" w:rsidP="00BE35D4">
      <w:pPr>
        <w:spacing w:after="0" w:line="240" w:lineRule="auto"/>
      </w:pPr>
      <w:r>
        <w:separator/>
      </w:r>
    </w:p>
  </w:endnote>
  <w:endnote w:type="continuationSeparator" w:id="1">
    <w:p w:rsidR="006E0E62" w:rsidRDefault="006E0E62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F95D80" w:rsidRPr="00965F9F" w:rsidTr="00582459">
      <w:tc>
        <w:tcPr>
          <w:tcW w:w="848" w:type="pct"/>
          <w:shd w:val="clear" w:color="auto" w:fill="F79646" w:themeFill="accent6"/>
        </w:tcPr>
        <w:p w:rsidR="00F95D80" w:rsidRPr="00965F9F" w:rsidRDefault="00F95D80" w:rsidP="00582459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  <w:cs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E116D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E116D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8B321C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2</w:t>
          </w:r>
          <w:r w:rsidR="00E116D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F95D80" w:rsidRPr="00965F9F" w:rsidRDefault="00F95D80" w:rsidP="00582459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กำจัดมูลฝอยติดเชื้อระบบเตาเผา</w:t>
          </w:r>
        </w:p>
      </w:tc>
    </w:tr>
  </w:tbl>
  <w:p w:rsidR="00F95D80" w:rsidRDefault="00F95D8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F95D80" w:rsidRPr="00965F9F" w:rsidTr="00582459">
      <w:tc>
        <w:tcPr>
          <w:tcW w:w="4197" w:type="pct"/>
        </w:tcPr>
        <w:p w:rsidR="00F95D80" w:rsidRPr="00965F9F" w:rsidRDefault="00F95D80" w:rsidP="00582459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กำจัดมูลฝอยติดเชื้อระบบเตาเผา</w:t>
          </w:r>
        </w:p>
      </w:tc>
      <w:tc>
        <w:tcPr>
          <w:tcW w:w="803" w:type="pct"/>
          <w:shd w:val="clear" w:color="auto" w:fill="F79646" w:themeFill="accent6"/>
        </w:tcPr>
        <w:p w:rsidR="00F95D80" w:rsidRPr="00965F9F" w:rsidRDefault="00F95D80" w:rsidP="00582459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>3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E116D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E116D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8B321C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</w:t>
          </w:r>
          <w:r w:rsidR="00E116D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6E0E62" w:rsidRPr="00EC01D1" w:rsidRDefault="006E0E62" w:rsidP="00F95D80">
    <w:pPr>
      <w:pStyle w:val="a7"/>
      <w:tabs>
        <w:tab w:val="clear" w:pos="4153"/>
        <w:tab w:val="clear" w:pos="8306"/>
        <w:tab w:val="left" w:pos="3990"/>
        <w:tab w:val="center" w:pos="4194"/>
        <w:tab w:val="center" w:pos="4333"/>
        <w:tab w:val="right" w:pos="8721"/>
      </w:tabs>
      <w:ind w:right="360"/>
      <w:rPr>
        <w:rFonts w:ascii="TH SarabunPSK" w:hAnsi="TH SarabunPSK" w:cs="TH SarabunPSK"/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E62" w:rsidRDefault="006E0E62" w:rsidP="00BE35D4">
      <w:pPr>
        <w:spacing w:after="0" w:line="240" w:lineRule="auto"/>
      </w:pPr>
      <w:r>
        <w:separator/>
      </w:r>
    </w:p>
  </w:footnote>
  <w:footnote w:type="continuationSeparator" w:id="1">
    <w:p w:rsidR="006E0E62" w:rsidRDefault="006E0E62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8B321C" w:rsidTr="00C54225">
      <w:trPr>
        <w:trHeight w:val="779"/>
      </w:trPr>
      <w:tc>
        <w:tcPr>
          <w:tcW w:w="4089" w:type="pct"/>
          <w:vAlign w:val="bottom"/>
        </w:tcPr>
        <w:p w:rsidR="008B321C" w:rsidRDefault="008B321C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8B321C" w:rsidRDefault="008B321C" w:rsidP="00C54225">
          <w:pPr>
            <w:pStyle w:val="a5"/>
            <w:rPr>
              <w:color w:val="FFFFFF"/>
            </w:rPr>
          </w:pPr>
        </w:p>
      </w:tc>
    </w:tr>
  </w:tbl>
  <w:p w:rsidR="008B321C" w:rsidRPr="008B321C" w:rsidRDefault="008B321C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8B321C" w:rsidTr="00C54225">
      <w:trPr>
        <w:trHeight w:val="779"/>
      </w:trPr>
      <w:tc>
        <w:tcPr>
          <w:tcW w:w="4089" w:type="pct"/>
          <w:vAlign w:val="bottom"/>
        </w:tcPr>
        <w:p w:rsidR="008B321C" w:rsidRDefault="008B321C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8B321C" w:rsidRDefault="008B321C" w:rsidP="00C54225">
          <w:pPr>
            <w:pStyle w:val="a5"/>
            <w:rPr>
              <w:color w:val="FFFFFF"/>
            </w:rPr>
          </w:pPr>
        </w:p>
      </w:tc>
    </w:tr>
  </w:tbl>
  <w:p w:rsidR="008B321C" w:rsidRPr="008B321C" w:rsidRDefault="008B321C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14648D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D63CA"/>
    <w:multiLevelType w:val="hybridMultilevel"/>
    <w:tmpl w:val="8D3A5CFA"/>
    <w:lvl w:ilvl="0" w:tplc="45122F32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A2CEB"/>
    <w:multiLevelType w:val="hybridMultilevel"/>
    <w:tmpl w:val="570A97E0"/>
    <w:lvl w:ilvl="0" w:tplc="F1C82858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217EB"/>
    <w:multiLevelType w:val="hybridMultilevel"/>
    <w:tmpl w:val="B46AFADA"/>
    <w:lvl w:ilvl="0" w:tplc="4792F8B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6C9"/>
    <w:multiLevelType w:val="hybridMultilevel"/>
    <w:tmpl w:val="9E7EC510"/>
    <w:lvl w:ilvl="0" w:tplc="793A29DE">
      <w:start w:val="1"/>
      <w:numFmt w:val="decimal"/>
      <w:lvlText w:val="3.1.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030A30"/>
    <w:multiLevelType w:val="multilevel"/>
    <w:tmpl w:val="BF96892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5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0">
    <w:nsid w:val="29AF4897"/>
    <w:multiLevelType w:val="hybridMultilevel"/>
    <w:tmpl w:val="F642F738"/>
    <w:lvl w:ilvl="0" w:tplc="0EB0C0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170002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CE45808"/>
    <w:multiLevelType w:val="hybridMultilevel"/>
    <w:tmpl w:val="A45CD6FA"/>
    <w:lvl w:ilvl="0" w:tplc="E526952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04E80"/>
    <w:multiLevelType w:val="hybridMultilevel"/>
    <w:tmpl w:val="100AAC3A"/>
    <w:lvl w:ilvl="0" w:tplc="C9F2BE12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CF679C"/>
    <w:multiLevelType w:val="hybridMultilevel"/>
    <w:tmpl w:val="1026DE16"/>
    <w:lvl w:ilvl="0" w:tplc="6E147FB4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645CBB"/>
    <w:multiLevelType w:val="hybridMultilevel"/>
    <w:tmpl w:val="A4BEAA0A"/>
    <w:lvl w:ilvl="0" w:tplc="EC622C6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F4F5D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3A5AB4"/>
    <w:multiLevelType w:val="hybridMultilevel"/>
    <w:tmpl w:val="6172A6DC"/>
    <w:lvl w:ilvl="0" w:tplc="C71C028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E86054"/>
    <w:multiLevelType w:val="hybridMultilevel"/>
    <w:tmpl w:val="3F589EC8"/>
    <w:lvl w:ilvl="0" w:tplc="E976EEAC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F189D"/>
    <w:multiLevelType w:val="hybridMultilevel"/>
    <w:tmpl w:val="3BDCE424"/>
    <w:lvl w:ilvl="0" w:tplc="1F02F03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4A2054E"/>
    <w:multiLevelType w:val="hybridMultilevel"/>
    <w:tmpl w:val="0396D5CC"/>
    <w:lvl w:ilvl="0" w:tplc="779CF756">
      <w:start w:val="3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565A4"/>
    <w:multiLevelType w:val="hybridMultilevel"/>
    <w:tmpl w:val="C4A69726"/>
    <w:lvl w:ilvl="0" w:tplc="1988BCC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60526E0D"/>
    <w:multiLevelType w:val="hybridMultilevel"/>
    <w:tmpl w:val="9D3ED932"/>
    <w:lvl w:ilvl="0" w:tplc="D1146DF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33D1E"/>
    <w:multiLevelType w:val="hybridMultilevel"/>
    <w:tmpl w:val="E7B4A248"/>
    <w:lvl w:ilvl="0" w:tplc="1864290A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275085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07803"/>
    <w:multiLevelType w:val="hybridMultilevel"/>
    <w:tmpl w:val="FFFC3094"/>
    <w:lvl w:ilvl="0" w:tplc="2D7E920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ED94920"/>
    <w:multiLevelType w:val="hybridMultilevel"/>
    <w:tmpl w:val="F404F6D2"/>
    <w:lvl w:ilvl="0" w:tplc="91ECB89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D17060"/>
    <w:multiLevelType w:val="hybridMultilevel"/>
    <w:tmpl w:val="05FCDABC"/>
    <w:lvl w:ilvl="0" w:tplc="FAC8691C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901615A"/>
    <w:multiLevelType w:val="hybridMultilevel"/>
    <w:tmpl w:val="99386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75947"/>
    <w:multiLevelType w:val="hybridMultilevel"/>
    <w:tmpl w:val="03BED1E0"/>
    <w:lvl w:ilvl="0" w:tplc="3A16B76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23"/>
  </w:num>
  <w:num w:numId="4">
    <w:abstractNumId w:val="28"/>
  </w:num>
  <w:num w:numId="5">
    <w:abstractNumId w:val="0"/>
  </w:num>
  <w:num w:numId="6">
    <w:abstractNumId w:val="26"/>
  </w:num>
  <w:num w:numId="7">
    <w:abstractNumId w:val="3"/>
  </w:num>
  <w:num w:numId="8">
    <w:abstractNumId w:val="8"/>
  </w:num>
  <w:num w:numId="9">
    <w:abstractNumId w:val="15"/>
  </w:num>
  <w:num w:numId="10">
    <w:abstractNumId w:val="20"/>
  </w:num>
  <w:num w:numId="11">
    <w:abstractNumId w:val="34"/>
  </w:num>
  <w:num w:numId="12">
    <w:abstractNumId w:val="22"/>
  </w:num>
  <w:num w:numId="13">
    <w:abstractNumId w:val="29"/>
  </w:num>
  <w:num w:numId="14">
    <w:abstractNumId w:val="40"/>
  </w:num>
  <w:num w:numId="15">
    <w:abstractNumId w:val="2"/>
  </w:num>
  <w:num w:numId="16">
    <w:abstractNumId w:val="12"/>
  </w:num>
  <w:num w:numId="17">
    <w:abstractNumId w:val="18"/>
  </w:num>
  <w:num w:numId="18">
    <w:abstractNumId w:val="10"/>
  </w:num>
  <w:num w:numId="19">
    <w:abstractNumId w:val="24"/>
  </w:num>
  <w:num w:numId="20">
    <w:abstractNumId w:val="9"/>
  </w:num>
  <w:num w:numId="21">
    <w:abstractNumId w:val="17"/>
  </w:num>
  <w:num w:numId="22">
    <w:abstractNumId w:val="32"/>
  </w:num>
  <w:num w:numId="23">
    <w:abstractNumId w:val="6"/>
  </w:num>
  <w:num w:numId="24">
    <w:abstractNumId w:val="7"/>
  </w:num>
  <w:num w:numId="25">
    <w:abstractNumId w:val="30"/>
  </w:num>
  <w:num w:numId="26">
    <w:abstractNumId w:val="5"/>
  </w:num>
  <w:num w:numId="27">
    <w:abstractNumId w:val="4"/>
  </w:num>
  <w:num w:numId="28">
    <w:abstractNumId w:val="19"/>
  </w:num>
  <w:num w:numId="29">
    <w:abstractNumId w:val="13"/>
  </w:num>
  <w:num w:numId="30">
    <w:abstractNumId w:val="39"/>
  </w:num>
  <w:num w:numId="31">
    <w:abstractNumId w:val="14"/>
  </w:num>
  <w:num w:numId="32">
    <w:abstractNumId w:val="11"/>
  </w:num>
  <w:num w:numId="33">
    <w:abstractNumId w:val="35"/>
  </w:num>
  <w:num w:numId="34">
    <w:abstractNumId w:val="27"/>
  </w:num>
  <w:num w:numId="35">
    <w:abstractNumId w:val="16"/>
  </w:num>
  <w:num w:numId="36">
    <w:abstractNumId w:val="21"/>
  </w:num>
  <w:num w:numId="37">
    <w:abstractNumId w:val="38"/>
  </w:num>
  <w:num w:numId="38">
    <w:abstractNumId w:val="36"/>
  </w:num>
  <w:num w:numId="39">
    <w:abstractNumId w:val="31"/>
  </w:num>
  <w:num w:numId="40">
    <w:abstractNumId w:val="33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6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D3025"/>
    <w:rsid w:val="000124AD"/>
    <w:rsid w:val="00014AFE"/>
    <w:rsid w:val="0006400E"/>
    <w:rsid w:val="00066D89"/>
    <w:rsid w:val="000B4974"/>
    <w:rsid w:val="000C3261"/>
    <w:rsid w:val="000D6499"/>
    <w:rsid w:val="000E240A"/>
    <w:rsid w:val="000E2B42"/>
    <w:rsid w:val="0010603C"/>
    <w:rsid w:val="0012523B"/>
    <w:rsid w:val="001430D2"/>
    <w:rsid w:val="00164130"/>
    <w:rsid w:val="0016486A"/>
    <w:rsid w:val="001808D8"/>
    <w:rsid w:val="00194A0B"/>
    <w:rsid w:val="001C6018"/>
    <w:rsid w:val="001E25B7"/>
    <w:rsid w:val="00212695"/>
    <w:rsid w:val="002135C6"/>
    <w:rsid w:val="0021398B"/>
    <w:rsid w:val="002372E5"/>
    <w:rsid w:val="00280729"/>
    <w:rsid w:val="00281D1B"/>
    <w:rsid w:val="002916AC"/>
    <w:rsid w:val="002979BC"/>
    <w:rsid w:val="002A0553"/>
    <w:rsid w:val="002C151E"/>
    <w:rsid w:val="002D0AEC"/>
    <w:rsid w:val="002D181D"/>
    <w:rsid w:val="00326C09"/>
    <w:rsid w:val="00340482"/>
    <w:rsid w:val="0035332F"/>
    <w:rsid w:val="00362FDC"/>
    <w:rsid w:val="003728E4"/>
    <w:rsid w:val="00380316"/>
    <w:rsid w:val="00380F27"/>
    <w:rsid w:val="003920B9"/>
    <w:rsid w:val="003B5981"/>
    <w:rsid w:val="003C140B"/>
    <w:rsid w:val="003D3A73"/>
    <w:rsid w:val="00405CFD"/>
    <w:rsid w:val="00425CDE"/>
    <w:rsid w:val="00441D90"/>
    <w:rsid w:val="004469B0"/>
    <w:rsid w:val="0046333D"/>
    <w:rsid w:val="00480FF2"/>
    <w:rsid w:val="00483CCA"/>
    <w:rsid w:val="004A1C53"/>
    <w:rsid w:val="004A486B"/>
    <w:rsid w:val="004E30BD"/>
    <w:rsid w:val="00510EA9"/>
    <w:rsid w:val="005373E9"/>
    <w:rsid w:val="00547727"/>
    <w:rsid w:val="00580617"/>
    <w:rsid w:val="00580EAD"/>
    <w:rsid w:val="005B4FDA"/>
    <w:rsid w:val="005F42BC"/>
    <w:rsid w:val="005F7DAC"/>
    <w:rsid w:val="00652AC8"/>
    <w:rsid w:val="00664B45"/>
    <w:rsid w:val="006678EF"/>
    <w:rsid w:val="0068414E"/>
    <w:rsid w:val="006A2F3B"/>
    <w:rsid w:val="006A46D3"/>
    <w:rsid w:val="006A57C8"/>
    <w:rsid w:val="006C6B21"/>
    <w:rsid w:val="006D6248"/>
    <w:rsid w:val="006E0E62"/>
    <w:rsid w:val="006F27EE"/>
    <w:rsid w:val="007B44BB"/>
    <w:rsid w:val="007F0737"/>
    <w:rsid w:val="00802C3A"/>
    <w:rsid w:val="0081730E"/>
    <w:rsid w:val="008175AA"/>
    <w:rsid w:val="00832F1D"/>
    <w:rsid w:val="00836AF7"/>
    <w:rsid w:val="00845065"/>
    <w:rsid w:val="0084721B"/>
    <w:rsid w:val="00866C1D"/>
    <w:rsid w:val="00885990"/>
    <w:rsid w:val="00890EA2"/>
    <w:rsid w:val="008A202F"/>
    <w:rsid w:val="008A66BA"/>
    <w:rsid w:val="008B321C"/>
    <w:rsid w:val="008C11C2"/>
    <w:rsid w:val="008F2FD8"/>
    <w:rsid w:val="008F61D5"/>
    <w:rsid w:val="00904C13"/>
    <w:rsid w:val="009070C2"/>
    <w:rsid w:val="009110AF"/>
    <w:rsid w:val="00914453"/>
    <w:rsid w:val="00914C85"/>
    <w:rsid w:val="00915666"/>
    <w:rsid w:val="00930DEF"/>
    <w:rsid w:val="009336E6"/>
    <w:rsid w:val="00940DE5"/>
    <w:rsid w:val="0098021F"/>
    <w:rsid w:val="00982900"/>
    <w:rsid w:val="009A01DF"/>
    <w:rsid w:val="009C24D8"/>
    <w:rsid w:val="00A41183"/>
    <w:rsid w:val="00A62F13"/>
    <w:rsid w:val="00A8247A"/>
    <w:rsid w:val="00AA3B54"/>
    <w:rsid w:val="00AC12BB"/>
    <w:rsid w:val="00AD6278"/>
    <w:rsid w:val="00B047AF"/>
    <w:rsid w:val="00B16F60"/>
    <w:rsid w:val="00B51320"/>
    <w:rsid w:val="00B77B50"/>
    <w:rsid w:val="00B82DC0"/>
    <w:rsid w:val="00B93934"/>
    <w:rsid w:val="00B95556"/>
    <w:rsid w:val="00BE2BD6"/>
    <w:rsid w:val="00BE35D4"/>
    <w:rsid w:val="00C3795D"/>
    <w:rsid w:val="00C41463"/>
    <w:rsid w:val="00C75295"/>
    <w:rsid w:val="00C816C1"/>
    <w:rsid w:val="00CA7600"/>
    <w:rsid w:val="00CC10D6"/>
    <w:rsid w:val="00CC5640"/>
    <w:rsid w:val="00CD3025"/>
    <w:rsid w:val="00CE1610"/>
    <w:rsid w:val="00CF4008"/>
    <w:rsid w:val="00CF5359"/>
    <w:rsid w:val="00D04580"/>
    <w:rsid w:val="00D52204"/>
    <w:rsid w:val="00D61610"/>
    <w:rsid w:val="00D660C5"/>
    <w:rsid w:val="00D7760E"/>
    <w:rsid w:val="00D802A4"/>
    <w:rsid w:val="00D83207"/>
    <w:rsid w:val="00DB22EC"/>
    <w:rsid w:val="00DD1E2A"/>
    <w:rsid w:val="00DD45E4"/>
    <w:rsid w:val="00E011D6"/>
    <w:rsid w:val="00E052C5"/>
    <w:rsid w:val="00E116DF"/>
    <w:rsid w:val="00E42F7E"/>
    <w:rsid w:val="00E45CF6"/>
    <w:rsid w:val="00E717F6"/>
    <w:rsid w:val="00EB007F"/>
    <w:rsid w:val="00EC01D1"/>
    <w:rsid w:val="00EC4AA6"/>
    <w:rsid w:val="00EF74F0"/>
    <w:rsid w:val="00F13BAE"/>
    <w:rsid w:val="00F14292"/>
    <w:rsid w:val="00F27D51"/>
    <w:rsid w:val="00F80439"/>
    <w:rsid w:val="00F83098"/>
    <w:rsid w:val="00F92DEF"/>
    <w:rsid w:val="00F95D80"/>
    <w:rsid w:val="00FE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table" w:styleId="-5">
    <w:name w:val="Light Shading Accent 5"/>
    <w:basedOn w:val="a1"/>
    <w:uiPriority w:val="60"/>
    <w:rsid w:val="002D0A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014AFE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Footer">
    <w:name w:val="footer"/>
    <w:basedOn w:val="Normal"/>
    <w:link w:val="FooterChar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5D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784A7-DB40-4268-BA9F-97A1505E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32</cp:revision>
  <cp:lastPrinted>2014-08-23T09:11:00Z</cp:lastPrinted>
  <dcterms:created xsi:type="dcterms:W3CDTF">2015-01-09T06:56:00Z</dcterms:created>
  <dcterms:modified xsi:type="dcterms:W3CDTF">2015-02-22T07:44:00Z</dcterms:modified>
</cp:coreProperties>
</file>